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27E65" w:rsidRDefault="00B27E65" w:rsidP="007151F4">
      <w:pPr>
        <w:pStyle w:val="Nadpis1"/>
      </w:pPr>
      <w:r>
        <w:t>jednotlivé čakry a jejich témata, hlubší pochopení pro jejich význam, projev ženské a mužské energie</w:t>
      </w:r>
    </w:p>
    <w:p w:rsidR="00B27E65" w:rsidRPr="008B191E" w:rsidRDefault="00B27E65" w:rsidP="00B27E65"/>
    <w:p w:rsidR="004F02E2" w:rsidRPr="007151F4" w:rsidRDefault="00092BCF" w:rsidP="007151F4">
      <w:pPr>
        <w:pStyle w:val="Nadpis3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8</w:t>
      </w:r>
      <w:r w:rsidR="00CC2376" w:rsidRPr="00CC2376">
        <w:rPr>
          <w:rFonts w:eastAsia="Times New Roman"/>
          <w:lang w:eastAsia="cs-CZ"/>
        </w:rPr>
        <w:t xml:space="preserve"> čakra – čakra </w:t>
      </w:r>
      <w:r>
        <w:rPr>
          <w:rFonts w:eastAsia="Times New Roman"/>
          <w:lang w:eastAsia="cs-CZ"/>
        </w:rPr>
        <w:t xml:space="preserve">DUŠE </w:t>
      </w:r>
    </w:p>
    <w:p w:rsidR="004F02E2" w:rsidRDefault="004F02E2" w:rsidP="004F02E2">
      <w:pPr>
        <w:autoSpaceDE w:val="0"/>
        <w:autoSpaceDN w:val="0"/>
        <w:adjustRightInd w:val="0"/>
        <w:spacing w:after="0" w:line="240" w:lineRule="auto"/>
        <w:rPr>
          <w:rFonts w:cstheme="majorHAnsi"/>
          <w:sz w:val="28"/>
          <w:szCs w:val="28"/>
        </w:rPr>
      </w:pPr>
    </w:p>
    <w:p w:rsidR="004F02E2" w:rsidRPr="004429D2" w:rsidRDefault="007151F4" w:rsidP="004F02E2">
      <w:pPr>
        <w:autoSpaceDE w:val="0"/>
        <w:autoSpaceDN w:val="0"/>
        <w:adjustRightInd w:val="0"/>
        <w:spacing w:after="0" w:line="240" w:lineRule="auto"/>
        <w:rPr>
          <w:rFonts w:cstheme="majorHAnsi"/>
          <w:sz w:val="28"/>
          <w:szCs w:val="28"/>
        </w:rPr>
      </w:pPr>
      <w:r>
        <w:rPr>
          <w:rFonts w:cstheme="majorHAnsi"/>
          <w:noProof/>
          <w:sz w:val="28"/>
          <w:szCs w:val="28"/>
        </w:rPr>
        <w:drawing>
          <wp:inline distT="0" distB="0" distL="0" distR="0">
            <wp:extent cx="5626100" cy="5626100"/>
            <wp:effectExtent l="0" t="0" r="0" b="0"/>
            <wp:docPr id="66096839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968392" name="Obrázek 66096839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6100" cy="562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2BCF" w:rsidRPr="00092BCF" w:rsidRDefault="007151F4" w:rsidP="00092BCF">
      <w:pPr>
        <w:pStyle w:val="p1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br/>
      </w:r>
      <w:proofErr w:type="spellStart"/>
      <w:r w:rsidR="002821DD" w:rsidRPr="00092BCF">
        <w:rPr>
          <w:rFonts w:asciiTheme="majorHAnsi" w:hAnsiTheme="majorHAnsi" w:cstheme="majorHAnsi"/>
          <w:sz w:val="24"/>
          <w:szCs w:val="24"/>
        </w:rPr>
        <w:t>Umístěni</w:t>
      </w:r>
      <w:proofErr w:type="spellEnd"/>
      <w:r w:rsidR="002821DD" w:rsidRPr="00092BCF">
        <w:rPr>
          <w:rFonts w:asciiTheme="majorHAnsi" w:hAnsiTheme="majorHAnsi" w:cstheme="majorHAnsi"/>
          <w:sz w:val="24"/>
          <w:szCs w:val="24"/>
        </w:rPr>
        <w:t xml:space="preserve">́: </w:t>
      </w:r>
      <w:r w:rsidR="00092BCF" w:rsidRPr="00092BCF">
        <w:rPr>
          <w:rFonts w:asciiTheme="majorHAnsi" w:hAnsiTheme="majorHAnsi" w:cstheme="majorHAnsi"/>
          <w:b/>
          <w:bCs/>
          <w:sz w:val="24"/>
          <w:szCs w:val="24"/>
        </w:rPr>
        <w:t>Bílá</w:t>
      </w:r>
      <w:r w:rsidR="00092BCF" w:rsidRPr="00092BCF">
        <w:rPr>
          <w:rFonts w:asciiTheme="majorHAnsi" w:hAnsiTheme="majorHAnsi" w:cstheme="majorHAnsi"/>
          <w:sz w:val="24"/>
          <w:szCs w:val="24"/>
        </w:rPr>
        <w:t xml:space="preserve"> nebo </w:t>
      </w:r>
      <w:r w:rsidR="00092BCF" w:rsidRPr="00092BCF">
        <w:rPr>
          <w:rFonts w:asciiTheme="majorHAnsi" w:hAnsiTheme="majorHAnsi" w:cstheme="majorHAnsi"/>
          <w:b/>
          <w:bCs/>
          <w:sz w:val="24"/>
          <w:szCs w:val="24"/>
        </w:rPr>
        <w:t>zlatá</w:t>
      </w:r>
      <w:r w:rsidR="00092BCF" w:rsidRPr="00092BCF">
        <w:rPr>
          <w:rFonts w:asciiTheme="majorHAnsi" w:hAnsiTheme="majorHAnsi" w:cstheme="majorHAnsi"/>
          <w:sz w:val="24"/>
          <w:szCs w:val="24"/>
        </w:rPr>
        <w:t>, symbolizující čistotu, božskou energii a spojení s nekonečnem.</w:t>
      </w:r>
    </w:p>
    <w:p w:rsidR="00092BCF" w:rsidRPr="00092BCF" w:rsidRDefault="00092BCF" w:rsidP="00092BCF">
      <w:pPr>
        <w:pStyle w:val="p1"/>
        <w:rPr>
          <w:rFonts w:asciiTheme="majorHAnsi" w:hAnsiTheme="majorHAnsi" w:cstheme="majorHAnsi"/>
          <w:sz w:val="24"/>
          <w:szCs w:val="24"/>
        </w:rPr>
      </w:pPr>
      <w:r w:rsidRPr="00092BCF">
        <w:rPr>
          <w:rFonts w:asciiTheme="majorHAnsi" w:hAnsiTheme="majorHAnsi" w:cstheme="majorHAnsi"/>
          <w:sz w:val="24"/>
          <w:szCs w:val="24"/>
        </w:rPr>
        <w:t xml:space="preserve">Element: </w:t>
      </w:r>
      <w:r w:rsidRPr="00092BCF">
        <w:rPr>
          <w:rFonts w:asciiTheme="majorHAnsi" w:hAnsiTheme="majorHAnsi" w:cstheme="majorHAnsi"/>
          <w:b/>
          <w:bCs/>
          <w:sz w:val="24"/>
          <w:szCs w:val="24"/>
        </w:rPr>
        <w:t>Čisté vědomí</w:t>
      </w:r>
      <w:r w:rsidRPr="00092BCF">
        <w:rPr>
          <w:rFonts w:asciiTheme="majorHAnsi" w:hAnsiTheme="majorHAnsi" w:cstheme="majorHAnsi"/>
          <w:sz w:val="24"/>
          <w:szCs w:val="24"/>
        </w:rPr>
        <w:t>, které přesahuje všechny fyzické elementy a spojuje se s univerzem</w:t>
      </w:r>
      <w:r w:rsidRPr="00092BCF">
        <w:rPr>
          <w:rFonts w:asciiTheme="majorHAnsi" w:hAnsiTheme="majorHAnsi" w:cstheme="majorHAnsi"/>
          <w:sz w:val="24"/>
          <w:szCs w:val="24"/>
        </w:rPr>
        <w:br/>
      </w:r>
      <w:r w:rsidR="002821DD" w:rsidRPr="00092BCF">
        <w:rPr>
          <w:rFonts w:asciiTheme="majorHAnsi" w:hAnsiTheme="majorHAnsi" w:cstheme="majorHAnsi"/>
          <w:sz w:val="24"/>
          <w:szCs w:val="24"/>
        </w:rPr>
        <w:t xml:space="preserve">Barva: </w:t>
      </w:r>
      <w:proofErr w:type="spellStart"/>
      <w:r w:rsidR="002821DD" w:rsidRPr="00092BCF">
        <w:rPr>
          <w:rFonts w:asciiTheme="majorHAnsi" w:hAnsiTheme="majorHAnsi" w:cstheme="majorHAnsi"/>
          <w:sz w:val="24"/>
          <w:szCs w:val="24"/>
        </w:rPr>
        <w:t>Bíla</w:t>
      </w:r>
      <w:proofErr w:type="spellEnd"/>
      <w:r w:rsidR="002821DD" w:rsidRPr="00092BCF">
        <w:rPr>
          <w:rFonts w:asciiTheme="majorHAnsi" w:hAnsiTheme="majorHAnsi" w:cstheme="majorHAnsi"/>
          <w:sz w:val="24"/>
          <w:szCs w:val="24"/>
        </w:rPr>
        <w:t>́ nebo zlatá.</w:t>
      </w:r>
      <w:r w:rsidR="002821DD" w:rsidRPr="00092BCF">
        <w:rPr>
          <w:rFonts w:asciiTheme="majorHAnsi" w:hAnsiTheme="majorHAnsi" w:cstheme="majorHAnsi"/>
          <w:sz w:val="24"/>
          <w:szCs w:val="24"/>
        </w:rPr>
        <w:br/>
        <w:t xml:space="preserve">Energie: </w:t>
      </w:r>
      <w:r w:rsidRPr="00092BCF">
        <w:rPr>
          <w:rFonts w:asciiTheme="majorHAnsi" w:hAnsiTheme="majorHAnsi" w:cstheme="majorHAnsi"/>
          <w:b/>
          <w:bCs/>
          <w:sz w:val="24"/>
          <w:szCs w:val="24"/>
        </w:rPr>
        <w:t>Kombinace mužské a ženské energie</w:t>
      </w:r>
      <w:r w:rsidRPr="00092BCF">
        <w:rPr>
          <w:rFonts w:asciiTheme="majorHAnsi" w:hAnsiTheme="majorHAnsi" w:cstheme="majorHAnsi"/>
          <w:sz w:val="24"/>
          <w:szCs w:val="24"/>
        </w:rPr>
        <w:t>, představující dokonalou harmonii, rovnováhu a jednotu.</w:t>
      </w:r>
    </w:p>
    <w:p w:rsidR="002821DD" w:rsidRPr="00092BCF" w:rsidRDefault="002821DD" w:rsidP="00092BCF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</w:p>
    <w:p w:rsidR="00092BCF" w:rsidRPr="00092BCF" w:rsidRDefault="00092BCF" w:rsidP="00092BCF">
      <w:pPr>
        <w:spacing w:after="0" w:line="240" w:lineRule="auto"/>
        <w:jc w:val="center"/>
        <w:rPr>
          <w:rFonts w:ascii=".AppleSystemUIFont" w:eastAsia="Times New Roman" w:hAnsi=".AppleSystemUIFont" w:cs="Times New Roman"/>
          <w:color w:val="0E0E0E"/>
          <w:sz w:val="23"/>
          <w:szCs w:val="23"/>
          <w:lang w:eastAsia="cs-CZ"/>
        </w:rPr>
      </w:pPr>
      <w:r w:rsidRPr="00092BCF">
        <w:rPr>
          <w:rFonts w:ascii=".AppleSystemUIFont" w:eastAsia="Times New Roman" w:hAnsi=".AppleSystemUIFont" w:cs="Times New Roman"/>
          <w:b/>
          <w:bCs/>
          <w:color w:val="0E0E0E"/>
          <w:sz w:val="23"/>
          <w:szCs w:val="23"/>
          <w:lang w:eastAsia="cs-CZ"/>
        </w:rPr>
        <w:lastRenderedPageBreak/>
        <w:t xml:space="preserve">Osmá čakra – Hvězda duše (Soul Star </w:t>
      </w:r>
      <w:proofErr w:type="spellStart"/>
      <w:r w:rsidRPr="00092BCF">
        <w:rPr>
          <w:rFonts w:ascii=".AppleSystemUIFont" w:eastAsia="Times New Roman" w:hAnsi=".AppleSystemUIFont" w:cs="Times New Roman"/>
          <w:b/>
          <w:bCs/>
          <w:color w:val="0E0E0E"/>
          <w:sz w:val="23"/>
          <w:szCs w:val="23"/>
          <w:lang w:eastAsia="cs-CZ"/>
        </w:rPr>
        <w:t>Chakra</w:t>
      </w:r>
      <w:proofErr w:type="spellEnd"/>
      <w:r w:rsidRPr="00092BCF">
        <w:rPr>
          <w:rFonts w:ascii=".AppleSystemUIFont" w:eastAsia="Times New Roman" w:hAnsi=".AppleSystemUIFont" w:cs="Times New Roman"/>
          <w:b/>
          <w:bCs/>
          <w:color w:val="0E0E0E"/>
          <w:sz w:val="23"/>
          <w:szCs w:val="23"/>
          <w:lang w:eastAsia="cs-CZ"/>
        </w:rPr>
        <w:t>)</w:t>
      </w:r>
    </w:p>
    <w:p w:rsidR="00092BCF" w:rsidRPr="00092BCF" w:rsidRDefault="00092BCF" w:rsidP="00092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92BCF" w:rsidRPr="00092BCF" w:rsidRDefault="00092BCF" w:rsidP="00092BCF">
      <w:pPr>
        <w:pStyle w:val="Nadpis2"/>
        <w:rPr>
          <w:rFonts w:eastAsia="Times New Roman"/>
          <w:lang w:eastAsia="cs-CZ"/>
        </w:rPr>
      </w:pPr>
      <w:r w:rsidRPr="00092BCF">
        <w:rPr>
          <w:rFonts w:eastAsia="Times New Roman"/>
          <w:lang w:eastAsia="cs-CZ"/>
        </w:rPr>
        <w:t>Téma: Spirituální expanze, karma a duševní transcendence</w:t>
      </w:r>
    </w:p>
    <w:p w:rsidR="00092BCF" w:rsidRPr="00092BCF" w:rsidRDefault="00092BCF" w:rsidP="00092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92BCF" w:rsidRPr="00092BCF" w:rsidRDefault="00092BCF" w:rsidP="00092BCF">
      <w:pPr>
        <w:pStyle w:val="Nadpis3"/>
        <w:rPr>
          <w:rFonts w:eastAsia="Times New Roman"/>
          <w:lang w:eastAsia="cs-CZ"/>
        </w:rPr>
      </w:pPr>
      <w:r w:rsidRPr="00092BCF">
        <w:rPr>
          <w:rFonts w:eastAsia="Times New Roman"/>
          <w:lang w:eastAsia="cs-CZ"/>
        </w:rPr>
        <w:t>Aspekty osmé čakry: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Přístup k vyššímu vědomí a božské inspiraci.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Propojení s duší, její životní misí a karmickými vzorci.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Duchovní transcendence a probuzení.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Překročení omezení fyzické existence a spojení s nekonečnem.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Přijetí a pochopení karmy jako nástroje učení a duchovního růstu.</w:t>
      </w:r>
    </w:p>
    <w:p w:rsidR="00092BCF" w:rsidRPr="00092BCF" w:rsidRDefault="00092BCF" w:rsidP="00092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92BCF" w:rsidRPr="00092BCF" w:rsidRDefault="00092BCF" w:rsidP="00092BCF">
      <w:pPr>
        <w:pStyle w:val="Nadpis3"/>
        <w:rPr>
          <w:rFonts w:eastAsia="Times New Roman"/>
          <w:lang w:eastAsia="cs-CZ"/>
        </w:rPr>
      </w:pPr>
      <w:r w:rsidRPr="00092BCF">
        <w:rPr>
          <w:rFonts w:eastAsia="Times New Roman"/>
          <w:lang w:eastAsia="cs-CZ"/>
        </w:rPr>
        <w:t>Související sféry: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Energie mimo fyzické tělo, v prostoru nad korunní čakrou.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 xml:space="preserve">Spojení s </w:t>
      </w:r>
      <w:proofErr w:type="spellStart"/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>Akášickými</w:t>
      </w:r>
      <w:proofErr w:type="spellEnd"/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 xml:space="preserve"> záznamy (duchovní knihovna všech zkušeností) a karmickými vlivy.</w:t>
      </w:r>
    </w:p>
    <w:p w:rsidR="00092BCF" w:rsidRPr="00092BCF" w:rsidRDefault="00092BCF" w:rsidP="00092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92BCF" w:rsidRPr="00092BCF" w:rsidRDefault="00092BCF" w:rsidP="00092BCF">
      <w:pPr>
        <w:pStyle w:val="Nadpis3"/>
        <w:rPr>
          <w:rFonts w:eastAsia="Times New Roman"/>
          <w:lang w:eastAsia="cs-CZ"/>
        </w:rPr>
      </w:pPr>
      <w:r w:rsidRPr="00092BCF">
        <w:rPr>
          <w:rFonts w:eastAsia="Times New Roman"/>
          <w:lang w:eastAsia="cs-CZ"/>
        </w:rPr>
        <w:t>Pozitivní projevy: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Hluboké propojení s duševní moudrostí a vyššími duchovními dimenzemi.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Schopnost chápat hlubší smysl existence a duchovní pravdy.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Přijetí karmických lekcí a učení se z nich s lehkostí a moudrostí.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Univerzální láska, inspirace a duchovní vedení.</w:t>
      </w:r>
    </w:p>
    <w:p w:rsidR="00092BCF" w:rsidRPr="00092BCF" w:rsidRDefault="00092BCF" w:rsidP="00092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92BCF" w:rsidRPr="00092BCF" w:rsidRDefault="00092BCF" w:rsidP="00092BCF">
      <w:pPr>
        <w:pStyle w:val="Nadpis3"/>
        <w:rPr>
          <w:rFonts w:eastAsia="Times New Roman"/>
          <w:lang w:eastAsia="cs-CZ"/>
        </w:rPr>
      </w:pPr>
      <w:r w:rsidRPr="00092BCF">
        <w:rPr>
          <w:rFonts w:eastAsia="Times New Roman"/>
          <w:lang w:eastAsia="cs-CZ"/>
        </w:rPr>
        <w:t>Negativní projevy a bloky: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Pocit odpojení od vyššího vědomí a ztráta smyslu.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Neschopnost chápat karmické lekce, pocity oběti nebo nezaslouženého utrpení.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Přetížení duchovními otázkami bez uzemnění v realitě.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Emoční odcizení nebo přehnané zaměření na materiální svět.</w:t>
      </w:r>
    </w:p>
    <w:p w:rsidR="00092BCF" w:rsidRPr="00092BCF" w:rsidRDefault="00092BCF" w:rsidP="00092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92BCF" w:rsidRPr="00092BCF" w:rsidRDefault="00092BCF" w:rsidP="00092BCF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</w:p>
    <w:p w:rsidR="00092BCF" w:rsidRPr="00092BCF" w:rsidRDefault="00092BCF" w:rsidP="00092BCF">
      <w:pPr>
        <w:pStyle w:val="Nadpis3"/>
        <w:rPr>
          <w:rFonts w:eastAsia="Times New Roman"/>
          <w:lang w:eastAsia="cs-CZ"/>
        </w:rPr>
      </w:pPr>
      <w:r w:rsidRPr="00092BCF">
        <w:rPr>
          <w:rFonts w:eastAsia="Times New Roman"/>
          <w:lang w:eastAsia="cs-CZ"/>
        </w:rPr>
        <w:t>Fyzické příznaky blokace: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Těžko definovatelné pocity únavy, neklidu nebo ztráty energie.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Pocity tlaku nebo napětí v prostoru nad hlavou.</w:t>
      </w:r>
    </w:p>
    <w:p w:rsidR="00092BCF" w:rsidRPr="00092BCF" w:rsidRDefault="00092BCF" w:rsidP="00092BCF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</w:p>
    <w:p w:rsidR="00092BCF" w:rsidRPr="00092BCF" w:rsidRDefault="00092BCF" w:rsidP="00092BCF">
      <w:pPr>
        <w:pStyle w:val="Nadpis3"/>
        <w:rPr>
          <w:rFonts w:eastAsia="Times New Roman"/>
          <w:lang w:eastAsia="cs-CZ"/>
        </w:rPr>
      </w:pPr>
      <w:r w:rsidRPr="00092BCF">
        <w:rPr>
          <w:rFonts w:eastAsia="Times New Roman"/>
          <w:lang w:eastAsia="cs-CZ"/>
        </w:rPr>
        <w:t>Emocionální a psychické projevy blokace: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Nejasnost ohledně smyslu života nebo duchovního směru.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Odmítání nebo nepochopení karmických souvislostí.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Uzavřenost vůči božské inspiraci nebo intuici.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Pocit izolace od ostatních i od univerza.</w:t>
      </w:r>
    </w:p>
    <w:p w:rsidR="00092BCF" w:rsidRPr="00092BCF" w:rsidRDefault="00092BCF" w:rsidP="00092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92BCF" w:rsidRPr="00092BCF" w:rsidRDefault="00092BCF" w:rsidP="00092BCF">
      <w:pPr>
        <w:pStyle w:val="Nadpis3"/>
        <w:rPr>
          <w:rFonts w:eastAsia="Times New Roman"/>
          <w:lang w:eastAsia="cs-CZ"/>
        </w:rPr>
      </w:pPr>
      <w:r w:rsidRPr="00092BCF">
        <w:rPr>
          <w:rFonts w:eastAsia="Times New Roman"/>
          <w:lang w:eastAsia="cs-CZ"/>
        </w:rPr>
        <w:t>Metody harmonizace osmé čakry:</w:t>
      </w:r>
    </w:p>
    <w:p w:rsidR="00092BCF" w:rsidRPr="00092BCF" w:rsidRDefault="00092BCF" w:rsidP="00092BCF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</w:p>
    <w:p w:rsidR="00092BCF" w:rsidRPr="00092BCF" w:rsidRDefault="00092BCF" w:rsidP="00092BCF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0"/>
          <w:szCs w:val="20"/>
          <w:lang w:eastAsia="cs-CZ"/>
        </w:rPr>
      </w:pPr>
      <w:r w:rsidRPr="00092BCF">
        <w:rPr>
          <w:rFonts w:ascii=".AppleSystemUIFont" w:eastAsia="Times New Roman" w:hAnsi=".AppleSystemUIFont" w:cs="Times New Roman"/>
          <w:b/>
          <w:bCs/>
          <w:color w:val="0E0E0E"/>
          <w:sz w:val="20"/>
          <w:szCs w:val="20"/>
          <w:lang w:eastAsia="cs-CZ"/>
        </w:rPr>
        <w:t>Meditace a vizualizace: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Vizualizace jasného bílého nebo zlatého světla proudícího shora do prostoru nad hlavou.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Meditace zaměřená na pochopení karmických vzorců a propojení s božským vědomím.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 xml:space="preserve">Napojení na </w:t>
      </w:r>
      <w:proofErr w:type="spellStart"/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>Akášické</w:t>
      </w:r>
      <w:proofErr w:type="spellEnd"/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 xml:space="preserve"> záznamy skrze meditaci.</w:t>
      </w:r>
    </w:p>
    <w:p w:rsidR="00092BCF" w:rsidRPr="00092BCF" w:rsidRDefault="00092BCF" w:rsidP="00092BCF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</w:p>
    <w:p w:rsidR="00092BCF" w:rsidRPr="00092BCF" w:rsidRDefault="00092BCF" w:rsidP="00092BCF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0"/>
          <w:szCs w:val="20"/>
          <w:lang w:eastAsia="cs-CZ"/>
        </w:rPr>
      </w:pPr>
      <w:r w:rsidRPr="00092BCF">
        <w:rPr>
          <w:rFonts w:ascii=".AppleSystemUIFont" w:eastAsia="Times New Roman" w:hAnsi=".AppleSystemUIFont" w:cs="Times New Roman"/>
          <w:b/>
          <w:bCs/>
          <w:color w:val="0E0E0E"/>
          <w:sz w:val="20"/>
          <w:szCs w:val="20"/>
          <w:lang w:eastAsia="cs-CZ"/>
        </w:rPr>
        <w:t>Jóga a dechová cvičení: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Jemné dechové techniky, které uklidňují mysl a rozšiřují vědomí.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Jóga zaměřená na propojení těla, mysli a ducha (např. meditativní jóga).</w:t>
      </w:r>
    </w:p>
    <w:p w:rsidR="00092BCF" w:rsidRPr="00092BCF" w:rsidRDefault="00092BCF" w:rsidP="00092BCF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</w:p>
    <w:p w:rsidR="00092BCF" w:rsidRPr="00092BCF" w:rsidRDefault="00092BCF" w:rsidP="00092BCF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0"/>
          <w:szCs w:val="20"/>
          <w:lang w:eastAsia="cs-CZ"/>
        </w:rPr>
      </w:pPr>
      <w:r w:rsidRPr="00092BCF">
        <w:rPr>
          <w:rFonts w:ascii=".AppleSystemUIFont" w:eastAsia="Times New Roman" w:hAnsi=".AppleSystemUIFont" w:cs="Times New Roman"/>
          <w:b/>
          <w:bCs/>
          <w:color w:val="0E0E0E"/>
          <w:sz w:val="20"/>
          <w:szCs w:val="20"/>
          <w:lang w:eastAsia="cs-CZ"/>
        </w:rPr>
        <w:t>Strava: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Čisté a lehké potraviny podporující vyšší vibrace: čerstvé ovoce, zelenina, čistá voda.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Půst nebo detoxikace k pročištění energetických kanálů.</w:t>
      </w:r>
    </w:p>
    <w:p w:rsidR="00092BCF" w:rsidRPr="00092BCF" w:rsidRDefault="00092BCF" w:rsidP="00092BCF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</w:p>
    <w:p w:rsidR="00092BCF" w:rsidRPr="00092BCF" w:rsidRDefault="00092BCF" w:rsidP="00092BCF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0"/>
          <w:szCs w:val="20"/>
          <w:lang w:eastAsia="cs-CZ"/>
        </w:rPr>
      </w:pPr>
      <w:r w:rsidRPr="00092BCF">
        <w:rPr>
          <w:rFonts w:ascii=".AppleSystemUIFont" w:eastAsia="Times New Roman" w:hAnsi=".AppleSystemUIFont" w:cs="Times New Roman"/>
          <w:b/>
          <w:bCs/>
          <w:color w:val="0E0E0E"/>
          <w:sz w:val="20"/>
          <w:szCs w:val="20"/>
          <w:lang w:eastAsia="cs-CZ"/>
        </w:rPr>
        <w:t>Další techniky: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Reflexe karmických vzorců prostřednictvím introspekce a vedení deníku.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Pobyt na posvátných místech nebo v přírodě s vysokou energií (hory, klidná jezera, chrámy).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Vedení duchovního deníku: zapisování vhledů, které přicházejí během meditací nebo tiché introspekce.</w:t>
      </w:r>
    </w:p>
    <w:p w:rsidR="00092BCF" w:rsidRPr="00092BCF" w:rsidRDefault="00092BCF" w:rsidP="00092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92BCF" w:rsidRPr="00092BCF" w:rsidRDefault="00092BCF" w:rsidP="00092BCF">
      <w:pPr>
        <w:pStyle w:val="Nadpis3"/>
        <w:rPr>
          <w:rFonts w:eastAsia="Times New Roman"/>
          <w:lang w:eastAsia="cs-CZ"/>
        </w:rPr>
      </w:pPr>
      <w:r w:rsidRPr="00092BCF">
        <w:rPr>
          <w:rFonts w:eastAsia="Times New Roman"/>
          <w:lang w:eastAsia="cs-CZ"/>
        </w:rPr>
        <w:t>Afirmace pro harmonizaci: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„Jsem propojená/propojen s nekonečnou moudrostí vesmíru.“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„Přijímám a rozumím karmickým lekcím svého života.“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„Důvěřuji univerzálním zákonům a vedení své duše.“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„Jsem součástí univerzální jednoty a lásky.“</w:t>
      </w:r>
    </w:p>
    <w:p w:rsidR="00092BCF" w:rsidRPr="00092BCF" w:rsidRDefault="00092BCF" w:rsidP="00092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92BCF" w:rsidRPr="00092BCF" w:rsidRDefault="00092BCF" w:rsidP="00092BCF">
      <w:pPr>
        <w:pStyle w:val="Nadpis3"/>
        <w:rPr>
          <w:rFonts w:eastAsia="Times New Roman"/>
          <w:lang w:eastAsia="cs-CZ"/>
        </w:rPr>
      </w:pPr>
      <w:r w:rsidRPr="00092BCF">
        <w:rPr>
          <w:rFonts w:eastAsia="Times New Roman"/>
          <w:lang w:eastAsia="cs-CZ"/>
        </w:rPr>
        <w:t>Hlubší pochopení osmé čakry:</w:t>
      </w:r>
    </w:p>
    <w:p w:rsidR="00092BCF" w:rsidRPr="00092BCF" w:rsidRDefault="00092BCF" w:rsidP="00092BCF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</w:p>
    <w:p w:rsidR="00092BCF" w:rsidRPr="00092BCF" w:rsidRDefault="00092BCF" w:rsidP="00092BCF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0"/>
          <w:szCs w:val="20"/>
          <w:lang w:eastAsia="cs-CZ"/>
        </w:rPr>
      </w:pPr>
      <w:r w:rsidRPr="00092BCF">
        <w:rPr>
          <w:rFonts w:ascii=".AppleSystemUIFont" w:eastAsia="Times New Roman" w:hAnsi=".AppleSystemUIFont" w:cs="Times New Roman"/>
          <w:b/>
          <w:bCs/>
          <w:color w:val="0E0E0E"/>
          <w:sz w:val="20"/>
          <w:szCs w:val="20"/>
          <w:lang w:eastAsia="cs-CZ"/>
        </w:rPr>
        <w:t>Psychologické aspekty: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Osmá čakra je mostem mezi individuálním vědomím a univerzálním božstvím.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Přijetí karmy jako nástroje osobního a duchovního růstu přináší pochopení vyšších pravd.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 xml:space="preserve">Její aktivace umožňuje propojení s </w:t>
      </w:r>
      <w:proofErr w:type="spellStart"/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>Akášickými</w:t>
      </w:r>
      <w:proofErr w:type="spellEnd"/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 xml:space="preserve"> záznamy, což otevírá možnost nahlédnout do karmických lekcí a jejich vlivu na náš život.</w:t>
      </w:r>
    </w:p>
    <w:p w:rsidR="00092BCF" w:rsidRPr="00092BCF" w:rsidRDefault="00092BCF" w:rsidP="00092BCF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</w:p>
    <w:p w:rsidR="00092BCF" w:rsidRPr="00092BCF" w:rsidRDefault="00092BCF" w:rsidP="00092BCF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0"/>
          <w:szCs w:val="20"/>
          <w:lang w:eastAsia="cs-CZ"/>
        </w:rPr>
      </w:pPr>
      <w:r w:rsidRPr="00092BCF">
        <w:rPr>
          <w:rFonts w:ascii=".AppleSystemUIFont" w:eastAsia="Times New Roman" w:hAnsi=".AppleSystemUIFont" w:cs="Times New Roman"/>
          <w:b/>
          <w:bCs/>
          <w:color w:val="0E0E0E"/>
          <w:sz w:val="20"/>
          <w:szCs w:val="20"/>
          <w:lang w:eastAsia="cs-CZ"/>
        </w:rPr>
        <w:t>Zdravá čakra: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Umožňuje propojení s nekonečnou moudrostí a hluboké pochopení smyslu života.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Přináší duchovní expanzi, vnitřní klid a pocit jednoty.</w:t>
      </w:r>
    </w:p>
    <w:p w:rsidR="00092BCF" w:rsidRPr="00092BCF" w:rsidRDefault="00092BCF" w:rsidP="00092BCF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</w:p>
    <w:p w:rsidR="00092BCF" w:rsidRPr="00092BCF" w:rsidRDefault="00092BCF" w:rsidP="00092BCF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0"/>
          <w:szCs w:val="20"/>
          <w:lang w:eastAsia="cs-CZ"/>
        </w:rPr>
      </w:pPr>
      <w:r w:rsidRPr="00092BCF">
        <w:rPr>
          <w:rFonts w:ascii=".AppleSystemUIFont" w:eastAsia="Times New Roman" w:hAnsi=".AppleSystemUIFont" w:cs="Times New Roman"/>
          <w:b/>
          <w:bCs/>
          <w:color w:val="0E0E0E"/>
          <w:sz w:val="20"/>
          <w:szCs w:val="20"/>
          <w:lang w:eastAsia="cs-CZ"/>
        </w:rPr>
        <w:t>Blokace a její vliv na život: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Přehnaná aktivita může vést k „odletění“ do duchovních sfér bez ukotvení v realitě.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Zablokovaná čakra způsobuje pocity izolace, pochybnosti o smyslu života a odpojení od vyššího vědomí.</w:t>
      </w:r>
    </w:p>
    <w:p w:rsidR="00092BCF" w:rsidRPr="00092BCF" w:rsidRDefault="00092BCF" w:rsidP="00092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92BCF" w:rsidRPr="00092BCF" w:rsidRDefault="00092BCF" w:rsidP="00092BCF">
      <w:pPr>
        <w:pStyle w:val="Nadpis3"/>
        <w:rPr>
          <w:rFonts w:eastAsia="Times New Roman"/>
          <w:lang w:eastAsia="cs-CZ"/>
        </w:rPr>
      </w:pPr>
      <w:r w:rsidRPr="00092BCF">
        <w:rPr>
          <w:rFonts w:eastAsia="Times New Roman"/>
          <w:lang w:eastAsia="cs-CZ"/>
        </w:rPr>
        <w:t>Otázky pro introspekci: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Jaký mám vztah ke karmickým lekcím svého života?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Cítím spojení se svou duší a vyšším vedením?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Důvěřuji v inspiraci, která ke mně přichází z vyšších dimenzí?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Mám odvahu přijmout odpovědnost za své činy a karmu?</w:t>
      </w:r>
    </w:p>
    <w:p w:rsidR="00092BCF" w:rsidRPr="00092BCF" w:rsidRDefault="00092BCF" w:rsidP="00092BCF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092BCF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Co mě brzdí v hlubším propojení s univerzální láskou a moudrostí?</w:t>
      </w:r>
    </w:p>
    <w:p w:rsidR="009B4ED9" w:rsidRPr="008C35A9" w:rsidRDefault="009B4ED9" w:rsidP="00092BCF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</w:p>
    <w:sectPr w:rsidR="009B4ED9" w:rsidRPr="008C35A9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B5266" w:rsidRDefault="00AB5266" w:rsidP="009D390C">
      <w:pPr>
        <w:spacing w:after="0" w:line="240" w:lineRule="auto"/>
      </w:pPr>
      <w:r>
        <w:separator/>
      </w:r>
    </w:p>
  </w:endnote>
  <w:endnote w:type="continuationSeparator" w:id="0">
    <w:p w:rsidR="00AB5266" w:rsidRDefault="00AB5266" w:rsidP="009D3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.AppleSystemUIFont">
    <w:altName w:val="Cambri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</w:rPr>
      <w:id w:val="-1180273893"/>
      <w:docPartObj>
        <w:docPartGallery w:val="Page Numbers (Bottom of Page)"/>
        <w:docPartUnique/>
      </w:docPartObj>
    </w:sdtPr>
    <w:sdtContent>
      <w:p w:rsidR="009D390C" w:rsidRDefault="009D390C" w:rsidP="00C4020C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:rsidR="009D390C" w:rsidRDefault="009D390C" w:rsidP="009D390C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</w:rPr>
      <w:id w:val="1057826962"/>
      <w:docPartObj>
        <w:docPartGallery w:val="Page Numbers (Bottom of Page)"/>
        <w:docPartUnique/>
      </w:docPartObj>
    </w:sdtPr>
    <w:sdtContent>
      <w:p w:rsidR="009D390C" w:rsidRDefault="009D390C" w:rsidP="00C4020C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>
          <w:rPr>
            <w:rStyle w:val="slostrnky"/>
            <w:noProof/>
          </w:rPr>
          <w:t>1</w:t>
        </w:r>
        <w:r>
          <w:rPr>
            <w:rStyle w:val="slostrnky"/>
          </w:rPr>
          <w:fldChar w:fldCharType="end"/>
        </w:r>
      </w:p>
    </w:sdtContent>
  </w:sdt>
  <w:p w:rsidR="009D390C" w:rsidRDefault="009D390C" w:rsidP="009D390C">
    <w:pPr>
      <w:pStyle w:val="Zpat"/>
      <w:ind w:right="360"/>
    </w:pPr>
    <w:hyperlink r:id="rId1" w:history="1">
      <w:r w:rsidRPr="00C4020C">
        <w:rPr>
          <w:rStyle w:val="Hypertextovodkaz"/>
        </w:rPr>
        <w:t>www.marcelanemcova.cz</w:t>
      </w:r>
    </w:hyperlink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B5266" w:rsidRDefault="00AB5266" w:rsidP="009D390C">
      <w:pPr>
        <w:spacing w:after="0" w:line="240" w:lineRule="auto"/>
      </w:pPr>
      <w:r>
        <w:separator/>
      </w:r>
    </w:p>
  </w:footnote>
  <w:footnote w:type="continuationSeparator" w:id="0">
    <w:p w:rsidR="00AB5266" w:rsidRDefault="00AB5266" w:rsidP="009D39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E65"/>
    <w:rsid w:val="00016621"/>
    <w:rsid w:val="00092BCF"/>
    <w:rsid w:val="001274A0"/>
    <w:rsid w:val="001A65EC"/>
    <w:rsid w:val="001D131E"/>
    <w:rsid w:val="002821DD"/>
    <w:rsid w:val="00302DE2"/>
    <w:rsid w:val="00314873"/>
    <w:rsid w:val="003540A6"/>
    <w:rsid w:val="004D31F2"/>
    <w:rsid w:val="004F02E2"/>
    <w:rsid w:val="0057262A"/>
    <w:rsid w:val="0063482A"/>
    <w:rsid w:val="007151F4"/>
    <w:rsid w:val="00770D2D"/>
    <w:rsid w:val="007F2961"/>
    <w:rsid w:val="00895F5D"/>
    <w:rsid w:val="008C35A9"/>
    <w:rsid w:val="009A06DF"/>
    <w:rsid w:val="009A333B"/>
    <w:rsid w:val="009B20ED"/>
    <w:rsid w:val="009B4ED9"/>
    <w:rsid w:val="009D390C"/>
    <w:rsid w:val="00A236EF"/>
    <w:rsid w:val="00AB5266"/>
    <w:rsid w:val="00AB73F7"/>
    <w:rsid w:val="00B27E65"/>
    <w:rsid w:val="00B51F3B"/>
    <w:rsid w:val="00B71DB8"/>
    <w:rsid w:val="00BF293D"/>
    <w:rsid w:val="00CC2376"/>
    <w:rsid w:val="00D96A0A"/>
    <w:rsid w:val="00DB047B"/>
    <w:rsid w:val="00EB176D"/>
    <w:rsid w:val="00EB315E"/>
    <w:rsid w:val="00F61C28"/>
    <w:rsid w:val="00F70715"/>
    <w:rsid w:val="00FA5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AF8D6"/>
  <w15:chartTrackingRefBased/>
  <w15:docId w15:val="{63BBE4A4-716D-EC41-BC00-079E7AA6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ajorEastAsia" w:hAnsiTheme="majorHAnsi" w:cstheme="majorBidi"/>
        <w:sz w:val="22"/>
        <w:szCs w:val="22"/>
        <w:lang w:val="cs-CZ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27E65"/>
  </w:style>
  <w:style w:type="paragraph" w:styleId="Nadpis1">
    <w:name w:val="heading 1"/>
    <w:basedOn w:val="Normln"/>
    <w:next w:val="Normln"/>
    <w:link w:val="Nadpis1Char"/>
    <w:uiPriority w:val="9"/>
    <w:qFormat/>
    <w:rsid w:val="00B27E65"/>
    <w:pPr>
      <w:pBdr>
        <w:bottom w:val="thinThickSmallGap" w:sz="12" w:space="1" w:color="C45911" w:themeColor="accent2" w:themeShade="BF"/>
      </w:pBdr>
      <w:spacing w:before="400"/>
      <w:jc w:val="center"/>
      <w:outlineLvl w:val="0"/>
    </w:pPr>
    <w:rPr>
      <w:caps/>
      <w:color w:val="833C0B" w:themeColor="accent2" w:themeShade="80"/>
      <w:spacing w:val="20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27E65"/>
    <w:pPr>
      <w:pBdr>
        <w:bottom w:val="single" w:sz="4" w:space="1" w:color="823B0B" w:themeColor="accent2" w:themeShade="7F"/>
      </w:pBdr>
      <w:spacing w:before="400"/>
      <w:jc w:val="center"/>
      <w:outlineLvl w:val="1"/>
    </w:pPr>
    <w:rPr>
      <w:caps/>
      <w:color w:val="833C0B" w:themeColor="accent2" w:themeShade="80"/>
      <w:spacing w:val="15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B27E65"/>
    <w:pPr>
      <w:pBdr>
        <w:top w:val="dotted" w:sz="4" w:space="1" w:color="823B0B" w:themeColor="accent2" w:themeShade="7F"/>
        <w:bottom w:val="dotted" w:sz="4" w:space="1" w:color="823B0B" w:themeColor="accent2" w:themeShade="7F"/>
      </w:pBdr>
      <w:spacing w:before="300"/>
      <w:jc w:val="center"/>
      <w:outlineLvl w:val="2"/>
    </w:pPr>
    <w:rPr>
      <w:caps/>
      <w:color w:val="823B0B" w:themeColor="accent2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27E65"/>
    <w:pPr>
      <w:pBdr>
        <w:bottom w:val="dotted" w:sz="4" w:space="1" w:color="C45911" w:themeColor="accent2" w:themeShade="BF"/>
      </w:pBdr>
      <w:spacing w:after="120"/>
      <w:jc w:val="center"/>
      <w:outlineLvl w:val="3"/>
    </w:pPr>
    <w:rPr>
      <w:caps/>
      <w:color w:val="823B0B" w:themeColor="accent2" w:themeShade="7F"/>
      <w:spacing w:val="1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27E65"/>
    <w:pPr>
      <w:spacing w:before="320" w:after="120"/>
      <w:jc w:val="center"/>
      <w:outlineLvl w:val="4"/>
    </w:pPr>
    <w:rPr>
      <w:caps/>
      <w:color w:val="823B0B" w:themeColor="accent2" w:themeShade="7F"/>
      <w:spacing w:val="1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27E65"/>
    <w:pPr>
      <w:spacing w:after="120"/>
      <w:jc w:val="center"/>
      <w:outlineLvl w:val="5"/>
    </w:pPr>
    <w:rPr>
      <w:caps/>
      <w:color w:val="C45911" w:themeColor="accent2" w:themeShade="BF"/>
      <w:spacing w:val="1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27E65"/>
    <w:pPr>
      <w:spacing w:after="120"/>
      <w:jc w:val="center"/>
      <w:outlineLvl w:val="6"/>
    </w:pPr>
    <w:rPr>
      <w:i/>
      <w:iCs/>
      <w:caps/>
      <w:color w:val="C45911" w:themeColor="accent2" w:themeShade="BF"/>
      <w:spacing w:val="1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27E65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27E65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27E65"/>
    <w:rPr>
      <w:caps/>
      <w:color w:val="833C0B" w:themeColor="accent2" w:themeShade="80"/>
      <w:spacing w:val="20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B27E65"/>
    <w:rPr>
      <w:caps/>
      <w:color w:val="833C0B" w:themeColor="accent2" w:themeShade="80"/>
      <w:spacing w:val="15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B27E65"/>
    <w:rPr>
      <w:caps/>
      <w:color w:val="823B0B" w:themeColor="accent2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27E65"/>
    <w:rPr>
      <w:caps/>
      <w:color w:val="823B0B" w:themeColor="accent2" w:themeShade="7F"/>
      <w:spacing w:val="1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27E65"/>
    <w:rPr>
      <w:caps/>
      <w:color w:val="823B0B" w:themeColor="accent2" w:themeShade="7F"/>
      <w:spacing w:val="1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27E65"/>
    <w:rPr>
      <w:caps/>
      <w:color w:val="C45911" w:themeColor="accent2" w:themeShade="BF"/>
      <w:spacing w:val="1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27E65"/>
    <w:rPr>
      <w:i/>
      <w:iCs/>
      <w:caps/>
      <w:color w:val="C45911" w:themeColor="accent2" w:themeShade="BF"/>
      <w:spacing w:val="1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27E65"/>
    <w:rPr>
      <w:caps/>
      <w:spacing w:val="10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27E65"/>
    <w:rPr>
      <w:i/>
      <w:iCs/>
      <w:caps/>
      <w:spacing w:val="10"/>
      <w:sz w:val="20"/>
      <w:szCs w:val="20"/>
    </w:rPr>
  </w:style>
  <w:style w:type="paragraph" w:styleId="Nzev">
    <w:name w:val="Title"/>
    <w:basedOn w:val="Normln"/>
    <w:next w:val="Normln"/>
    <w:link w:val="NzevChar"/>
    <w:uiPriority w:val="10"/>
    <w:qFormat/>
    <w:rsid w:val="00B27E65"/>
    <w:pPr>
      <w:pBdr>
        <w:top w:val="dotted" w:sz="2" w:space="1" w:color="833C0B" w:themeColor="accent2" w:themeShade="80"/>
        <w:bottom w:val="dotted" w:sz="2" w:space="6" w:color="833C0B" w:themeColor="accent2" w:themeShade="80"/>
      </w:pBdr>
      <w:spacing w:before="500" w:after="300" w:line="240" w:lineRule="auto"/>
      <w:jc w:val="center"/>
    </w:pPr>
    <w:rPr>
      <w:caps/>
      <w:color w:val="833C0B" w:themeColor="accent2" w:themeShade="80"/>
      <w:spacing w:val="50"/>
      <w:sz w:val="44"/>
      <w:szCs w:val="44"/>
    </w:rPr>
  </w:style>
  <w:style w:type="character" w:customStyle="1" w:styleId="NzevChar">
    <w:name w:val="Název Char"/>
    <w:basedOn w:val="Standardnpsmoodstavce"/>
    <w:link w:val="Nzev"/>
    <w:uiPriority w:val="10"/>
    <w:rsid w:val="00B27E65"/>
    <w:rPr>
      <w:caps/>
      <w:color w:val="833C0B" w:themeColor="accent2" w:themeShade="80"/>
      <w:spacing w:val="50"/>
      <w:sz w:val="44"/>
      <w:szCs w:val="44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27E65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nadpisChar">
    <w:name w:val="Podnadpis Char"/>
    <w:basedOn w:val="Standardnpsmoodstavce"/>
    <w:link w:val="Podnadpis"/>
    <w:uiPriority w:val="11"/>
    <w:rsid w:val="00B27E65"/>
    <w:rPr>
      <w:caps/>
      <w:spacing w:val="20"/>
      <w:sz w:val="18"/>
      <w:szCs w:val="18"/>
    </w:rPr>
  </w:style>
  <w:style w:type="paragraph" w:styleId="Citt">
    <w:name w:val="Quote"/>
    <w:basedOn w:val="Normln"/>
    <w:next w:val="Normln"/>
    <w:link w:val="CittChar"/>
    <w:uiPriority w:val="29"/>
    <w:qFormat/>
    <w:rsid w:val="00B27E65"/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B27E65"/>
    <w:rPr>
      <w:i/>
      <w:iCs/>
    </w:rPr>
  </w:style>
  <w:style w:type="paragraph" w:styleId="Odstavecseseznamem">
    <w:name w:val="List Paragraph"/>
    <w:basedOn w:val="Normln"/>
    <w:uiPriority w:val="34"/>
    <w:qFormat/>
    <w:rsid w:val="00B27E65"/>
    <w:pPr>
      <w:ind w:left="720"/>
      <w:contextualSpacing/>
    </w:pPr>
  </w:style>
  <w:style w:type="character" w:styleId="Zdraznnintenzivn">
    <w:name w:val="Intense Emphasis"/>
    <w:uiPriority w:val="21"/>
    <w:qFormat/>
    <w:rsid w:val="00B27E65"/>
    <w:rPr>
      <w:i/>
      <w:iCs/>
      <w:caps/>
      <w:spacing w:val="10"/>
      <w:sz w:val="20"/>
      <w:szCs w:val="20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27E65"/>
    <w:pPr>
      <w:pBdr>
        <w:top w:val="dotted" w:sz="2" w:space="10" w:color="833C0B" w:themeColor="accent2" w:themeShade="80"/>
        <w:bottom w:val="dotted" w:sz="2" w:space="4" w:color="833C0B" w:themeColor="accent2" w:themeShade="80"/>
      </w:pBdr>
      <w:spacing w:before="160" w:line="300" w:lineRule="auto"/>
      <w:ind w:left="1440" w:right="1440"/>
    </w:pPr>
    <w:rPr>
      <w:caps/>
      <w:color w:val="823B0B" w:themeColor="accent2" w:themeShade="7F"/>
      <w:spacing w:val="5"/>
      <w:sz w:val="20"/>
      <w:szCs w:val="20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27E65"/>
    <w:rPr>
      <w:caps/>
      <w:color w:val="823B0B" w:themeColor="accent2" w:themeShade="7F"/>
      <w:spacing w:val="5"/>
      <w:sz w:val="20"/>
      <w:szCs w:val="20"/>
    </w:rPr>
  </w:style>
  <w:style w:type="character" w:styleId="Odkazintenzivn">
    <w:name w:val="Intense Reference"/>
    <w:uiPriority w:val="32"/>
    <w:qFormat/>
    <w:rsid w:val="00B27E65"/>
    <w:rPr>
      <w:rFonts w:asciiTheme="minorHAnsi" w:eastAsiaTheme="minorEastAsia" w:hAnsiTheme="minorHAnsi" w:cstheme="minorBidi"/>
      <w:b/>
      <w:bCs/>
      <w:i/>
      <w:iCs/>
      <w:color w:val="823B0B" w:themeColor="accent2" w:themeShade="7F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B27E65"/>
    <w:rPr>
      <w:caps/>
      <w:spacing w:val="10"/>
      <w:sz w:val="18"/>
      <w:szCs w:val="18"/>
    </w:rPr>
  </w:style>
  <w:style w:type="character" w:styleId="Siln">
    <w:name w:val="Strong"/>
    <w:uiPriority w:val="22"/>
    <w:qFormat/>
    <w:rsid w:val="00B27E65"/>
    <w:rPr>
      <w:b/>
      <w:bCs/>
      <w:color w:val="C45911" w:themeColor="accent2" w:themeShade="BF"/>
      <w:spacing w:val="5"/>
    </w:rPr>
  </w:style>
  <w:style w:type="character" w:styleId="Zdraznn">
    <w:name w:val="Emphasis"/>
    <w:uiPriority w:val="20"/>
    <w:qFormat/>
    <w:rsid w:val="00B27E65"/>
    <w:rPr>
      <w:caps/>
      <w:spacing w:val="5"/>
      <w:sz w:val="20"/>
      <w:szCs w:val="20"/>
    </w:rPr>
  </w:style>
  <w:style w:type="paragraph" w:styleId="Bezmezer">
    <w:name w:val="No Spacing"/>
    <w:basedOn w:val="Normln"/>
    <w:link w:val="BezmezerChar"/>
    <w:uiPriority w:val="1"/>
    <w:qFormat/>
    <w:rsid w:val="00B27E65"/>
    <w:pPr>
      <w:spacing w:after="0" w:line="240" w:lineRule="auto"/>
    </w:pPr>
  </w:style>
  <w:style w:type="character" w:customStyle="1" w:styleId="BezmezerChar">
    <w:name w:val="Bez mezer Char"/>
    <w:basedOn w:val="Standardnpsmoodstavce"/>
    <w:link w:val="Bezmezer"/>
    <w:uiPriority w:val="1"/>
    <w:rsid w:val="00B27E65"/>
  </w:style>
  <w:style w:type="character" w:styleId="Zdraznnjemn">
    <w:name w:val="Subtle Emphasis"/>
    <w:uiPriority w:val="19"/>
    <w:qFormat/>
    <w:rsid w:val="00B27E65"/>
    <w:rPr>
      <w:i/>
      <w:iCs/>
    </w:rPr>
  </w:style>
  <w:style w:type="character" w:styleId="Odkazjemn">
    <w:name w:val="Subtle Reference"/>
    <w:basedOn w:val="Standardnpsmoodstavce"/>
    <w:uiPriority w:val="31"/>
    <w:qFormat/>
    <w:rsid w:val="00B27E65"/>
    <w:rPr>
      <w:rFonts w:asciiTheme="minorHAnsi" w:eastAsiaTheme="minorEastAsia" w:hAnsiTheme="minorHAnsi" w:cstheme="minorBidi"/>
      <w:i/>
      <w:iCs/>
      <w:color w:val="823B0B" w:themeColor="accent2" w:themeShade="7F"/>
    </w:rPr>
  </w:style>
  <w:style w:type="character" w:styleId="Nzevknihy">
    <w:name w:val="Book Title"/>
    <w:uiPriority w:val="33"/>
    <w:qFormat/>
    <w:rsid w:val="00B27E65"/>
    <w:rPr>
      <w:caps/>
      <w:color w:val="823B0B" w:themeColor="accent2" w:themeShade="7F"/>
      <w:spacing w:val="5"/>
      <w:u w:color="823B0B" w:themeColor="accent2" w:themeShade="7F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B27E65"/>
    <w:pPr>
      <w:outlineLvl w:val="9"/>
    </w:pPr>
  </w:style>
  <w:style w:type="paragraph" w:customStyle="1" w:styleId="p1">
    <w:name w:val="p1"/>
    <w:basedOn w:val="Normln"/>
    <w:rsid w:val="00B27E65"/>
    <w:pPr>
      <w:spacing w:after="0" w:line="240" w:lineRule="auto"/>
    </w:pPr>
    <w:rPr>
      <w:rFonts w:ascii=".AppleSystemUIFont" w:eastAsia="Times New Roman" w:hAnsi=".AppleSystemUIFont" w:cs="Times New Roman"/>
      <w:color w:val="0E0E0E"/>
      <w:sz w:val="23"/>
      <w:szCs w:val="23"/>
      <w:lang w:eastAsia="cs-CZ"/>
    </w:rPr>
  </w:style>
  <w:style w:type="paragraph" w:customStyle="1" w:styleId="p2">
    <w:name w:val="p2"/>
    <w:basedOn w:val="Normln"/>
    <w:rsid w:val="00B27E65"/>
    <w:pPr>
      <w:spacing w:after="0" w:line="240" w:lineRule="auto"/>
    </w:pPr>
    <w:rPr>
      <w:rFonts w:ascii=".AppleSystemUIFont" w:eastAsia="Times New Roman" w:hAnsi=".AppleSystemUIFont" w:cs="Times New Roman"/>
      <w:color w:val="0E0E0E"/>
      <w:sz w:val="21"/>
      <w:szCs w:val="21"/>
      <w:lang w:eastAsia="cs-CZ"/>
    </w:rPr>
  </w:style>
  <w:style w:type="paragraph" w:customStyle="1" w:styleId="p3">
    <w:name w:val="p3"/>
    <w:basedOn w:val="Normln"/>
    <w:rsid w:val="00B27E65"/>
    <w:pPr>
      <w:spacing w:after="0" w:line="240" w:lineRule="auto"/>
    </w:pPr>
    <w:rPr>
      <w:rFonts w:ascii=".AppleSystemUIFont" w:eastAsia="Times New Roman" w:hAnsi=".AppleSystemUIFont" w:cs="Times New Roman"/>
      <w:color w:val="0E0E0E"/>
      <w:sz w:val="21"/>
      <w:szCs w:val="21"/>
      <w:lang w:eastAsia="cs-CZ"/>
    </w:rPr>
  </w:style>
  <w:style w:type="paragraph" w:customStyle="1" w:styleId="p4">
    <w:name w:val="p4"/>
    <w:basedOn w:val="Normln"/>
    <w:rsid w:val="00B27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p5">
    <w:name w:val="p5"/>
    <w:basedOn w:val="Normln"/>
    <w:rsid w:val="00B27E65"/>
    <w:pPr>
      <w:spacing w:after="0" w:line="240" w:lineRule="auto"/>
    </w:pPr>
    <w:rPr>
      <w:rFonts w:ascii=".AppleSystemUIFont" w:eastAsia="Times New Roman" w:hAnsi=".AppleSystemUIFont" w:cs="Times New Roman"/>
      <w:color w:val="0E0E0E"/>
      <w:sz w:val="20"/>
      <w:szCs w:val="20"/>
      <w:lang w:eastAsia="cs-CZ"/>
    </w:rPr>
  </w:style>
  <w:style w:type="paragraph" w:customStyle="1" w:styleId="p6">
    <w:name w:val="p6"/>
    <w:basedOn w:val="Normln"/>
    <w:rsid w:val="00B27E65"/>
    <w:pPr>
      <w:spacing w:before="180" w:after="0" w:line="240" w:lineRule="auto"/>
      <w:ind w:left="195" w:hanging="195"/>
    </w:pPr>
    <w:rPr>
      <w:rFonts w:ascii=".AppleSystemUIFont" w:eastAsia="Times New Roman" w:hAnsi=".AppleSystemUIFont" w:cs="Times New Roman"/>
      <w:color w:val="0E0E0E"/>
      <w:sz w:val="21"/>
      <w:szCs w:val="21"/>
      <w:lang w:eastAsia="cs-CZ"/>
    </w:rPr>
  </w:style>
  <w:style w:type="character" w:customStyle="1" w:styleId="apple-tab-span">
    <w:name w:val="apple-tab-span"/>
    <w:basedOn w:val="Standardnpsmoodstavce"/>
    <w:rsid w:val="00B27E65"/>
  </w:style>
  <w:style w:type="character" w:customStyle="1" w:styleId="apple-converted-space">
    <w:name w:val="apple-converted-space"/>
    <w:basedOn w:val="Standardnpsmoodstavce"/>
    <w:rsid w:val="00B27E65"/>
  </w:style>
  <w:style w:type="paragraph" w:styleId="Zhlav">
    <w:name w:val="header"/>
    <w:basedOn w:val="Normln"/>
    <w:link w:val="ZhlavChar"/>
    <w:uiPriority w:val="99"/>
    <w:unhideWhenUsed/>
    <w:rsid w:val="009D39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D390C"/>
  </w:style>
  <w:style w:type="paragraph" w:styleId="Zpat">
    <w:name w:val="footer"/>
    <w:basedOn w:val="Normln"/>
    <w:link w:val="ZpatChar"/>
    <w:uiPriority w:val="99"/>
    <w:unhideWhenUsed/>
    <w:rsid w:val="009D39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D390C"/>
  </w:style>
  <w:style w:type="character" w:styleId="Hypertextovodkaz">
    <w:name w:val="Hyperlink"/>
    <w:basedOn w:val="Standardnpsmoodstavce"/>
    <w:uiPriority w:val="99"/>
    <w:unhideWhenUsed/>
    <w:rsid w:val="009D390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D390C"/>
    <w:rPr>
      <w:color w:val="605E5C"/>
      <w:shd w:val="clear" w:color="auto" w:fill="E1DFDD"/>
    </w:rPr>
  </w:style>
  <w:style w:type="character" w:styleId="slostrnky">
    <w:name w:val="page number"/>
    <w:basedOn w:val="Standardnpsmoodstavce"/>
    <w:uiPriority w:val="99"/>
    <w:semiHidden/>
    <w:unhideWhenUsed/>
    <w:rsid w:val="009D390C"/>
  </w:style>
  <w:style w:type="paragraph" w:styleId="Normlnweb">
    <w:name w:val="Normal (Web)"/>
    <w:basedOn w:val="Normln"/>
    <w:uiPriority w:val="99"/>
    <w:unhideWhenUsed/>
    <w:rsid w:val="00EB17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8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2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3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68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87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rcelanemcova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602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Němcová</dc:creator>
  <cp:keywords/>
  <dc:description/>
  <cp:lastModifiedBy>Marcela Němcová</cp:lastModifiedBy>
  <cp:revision>3</cp:revision>
  <cp:lastPrinted>2025-01-13T11:13:00Z</cp:lastPrinted>
  <dcterms:created xsi:type="dcterms:W3CDTF">2025-01-13T11:26:00Z</dcterms:created>
  <dcterms:modified xsi:type="dcterms:W3CDTF">2025-01-13T11:36:00Z</dcterms:modified>
</cp:coreProperties>
</file>